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F40" w:rsidRPr="00D5578F" w:rsidRDefault="00020F40" w:rsidP="00020F40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  <w:r w:rsidRPr="00D5578F">
        <w:rPr>
          <w:rFonts w:eastAsia="Calibri"/>
          <w:bCs/>
          <w:sz w:val="25"/>
          <w:szCs w:val="25"/>
          <w:lang w:eastAsia="en-US"/>
        </w:rPr>
        <w:t>ПСКОВСКАЯ ГОРОДСКАЯ ДУМА</w:t>
      </w:r>
    </w:p>
    <w:p w:rsidR="00020F40" w:rsidRPr="00D5578F" w:rsidRDefault="00020F40" w:rsidP="00020F40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</w:p>
    <w:p w:rsidR="00020F40" w:rsidRPr="00D5578F" w:rsidRDefault="00020F40" w:rsidP="00020F40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  <w:r w:rsidRPr="00D5578F">
        <w:rPr>
          <w:rFonts w:eastAsia="Calibri"/>
          <w:bCs/>
          <w:sz w:val="25"/>
          <w:szCs w:val="25"/>
          <w:lang w:eastAsia="en-US"/>
        </w:rPr>
        <w:t>РЕШЕНИЕ</w:t>
      </w:r>
    </w:p>
    <w:p w:rsidR="00020F40" w:rsidRPr="00D5578F" w:rsidRDefault="00020F40" w:rsidP="00020F40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 w:rsidRPr="00D5578F">
        <w:rPr>
          <w:rFonts w:eastAsia="Calibri"/>
          <w:bCs/>
          <w:sz w:val="25"/>
          <w:szCs w:val="25"/>
          <w:lang w:eastAsia="en-US"/>
        </w:rPr>
        <w:t xml:space="preserve">     </w:t>
      </w:r>
    </w:p>
    <w:p w:rsidR="00020F40" w:rsidRPr="00D5578F" w:rsidRDefault="00020F40" w:rsidP="00020F40">
      <w:pPr>
        <w:autoSpaceDE w:val="0"/>
        <w:autoSpaceDN w:val="0"/>
        <w:adjustRightInd w:val="0"/>
        <w:jc w:val="center"/>
        <w:rPr>
          <w:rFonts w:eastAsia="Calibri"/>
          <w:b/>
          <w:bCs/>
          <w:sz w:val="25"/>
          <w:szCs w:val="25"/>
          <w:lang w:eastAsia="en-US"/>
        </w:rPr>
      </w:pPr>
    </w:p>
    <w:p w:rsidR="00020F40" w:rsidRPr="00D5578F" w:rsidRDefault="00020F40" w:rsidP="00020F40">
      <w:pPr>
        <w:autoSpaceDE w:val="0"/>
        <w:autoSpaceDN w:val="0"/>
        <w:adjustRightInd w:val="0"/>
        <w:jc w:val="center"/>
        <w:rPr>
          <w:rFonts w:eastAsia="Calibri"/>
          <w:b/>
          <w:bCs/>
          <w:sz w:val="25"/>
          <w:szCs w:val="25"/>
          <w:lang w:eastAsia="en-US"/>
        </w:rPr>
      </w:pPr>
    </w:p>
    <w:p w:rsidR="00020F40" w:rsidRPr="00D5578F" w:rsidRDefault="00020F40" w:rsidP="00020F40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№6</w:t>
      </w:r>
      <w:r>
        <w:rPr>
          <w:rFonts w:eastAsia="Calibri"/>
          <w:bCs/>
          <w:sz w:val="25"/>
          <w:szCs w:val="25"/>
          <w:lang w:eastAsia="en-US"/>
        </w:rPr>
        <w:t>82</w:t>
      </w:r>
      <w:r>
        <w:rPr>
          <w:rFonts w:eastAsia="Calibri"/>
          <w:bCs/>
          <w:sz w:val="25"/>
          <w:szCs w:val="25"/>
          <w:lang w:eastAsia="en-US"/>
        </w:rPr>
        <w:t xml:space="preserve"> от 10.04</w:t>
      </w:r>
      <w:r w:rsidRPr="00D5578F">
        <w:rPr>
          <w:rFonts w:eastAsia="Calibri"/>
          <w:bCs/>
          <w:sz w:val="25"/>
          <w:szCs w:val="25"/>
          <w:lang w:eastAsia="en-US"/>
        </w:rPr>
        <w:t>.2019 г.</w:t>
      </w:r>
    </w:p>
    <w:p w:rsidR="00020F40" w:rsidRPr="00D5578F" w:rsidRDefault="00020F40" w:rsidP="00020F40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</w:p>
    <w:p w:rsidR="00020F40" w:rsidRPr="00D5578F" w:rsidRDefault="00A37324" w:rsidP="00020F40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Принято на 22</w:t>
      </w:r>
      <w:bookmarkStart w:id="0" w:name="_GoBack"/>
      <w:bookmarkEnd w:id="0"/>
      <w:r w:rsidR="00020F40" w:rsidRPr="00D5578F">
        <w:rPr>
          <w:rFonts w:eastAsia="Calibri"/>
          <w:bCs/>
          <w:sz w:val="25"/>
          <w:szCs w:val="25"/>
          <w:lang w:eastAsia="en-US"/>
        </w:rPr>
        <w:t>-й сессии</w:t>
      </w:r>
    </w:p>
    <w:p w:rsidR="00020F40" w:rsidRPr="00D5578F" w:rsidRDefault="00020F40" w:rsidP="00020F40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 w:rsidRPr="00D5578F">
        <w:rPr>
          <w:rFonts w:eastAsia="Calibri"/>
          <w:bCs/>
          <w:sz w:val="25"/>
          <w:szCs w:val="25"/>
          <w:lang w:eastAsia="en-US"/>
        </w:rPr>
        <w:t>Псковской городской Думы</w:t>
      </w:r>
    </w:p>
    <w:p w:rsidR="00020F40" w:rsidRPr="00D5578F" w:rsidRDefault="00020F40" w:rsidP="00020F40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 w:rsidRPr="00D5578F">
        <w:rPr>
          <w:rFonts w:eastAsia="Calibri"/>
          <w:bCs/>
          <w:sz w:val="25"/>
          <w:szCs w:val="25"/>
          <w:lang w:eastAsia="en-US"/>
        </w:rPr>
        <w:t>6-го созыва</w:t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4943DD" w:rsidRDefault="004943DD" w:rsidP="00E441DD">
      <w:pPr>
        <w:tabs>
          <w:tab w:val="left" w:pos="364"/>
        </w:tabs>
        <w:jc w:val="both"/>
        <w:rPr>
          <w:bCs/>
        </w:rPr>
      </w:pPr>
      <w:r w:rsidRPr="004943DD">
        <w:rPr>
          <w:bCs/>
        </w:rPr>
        <w:t xml:space="preserve">О внесении изменений в Правила землепользования и </w:t>
      </w:r>
    </w:p>
    <w:p w:rsidR="004943DD" w:rsidRDefault="004943DD" w:rsidP="00E441DD">
      <w:pPr>
        <w:tabs>
          <w:tab w:val="left" w:pos="364"/>
        </w:tabs>
        <w:jc w:val="both"/>
        <w:rPr>
          <w:bCs/>
        </w:rPr>
      </w:pPr>
      <w:r w:rsidRPr="004943DD">
        <w:rPr>
          <w:bCs/>
        </w:rPr>
        <w:t xml:space="preserve">застройки муниципального образования «Город Псков», </w:t>
      </w:r>
    </w:p>
    <w:p w:rsidR="004943DD" w:rsidRDefault="004943DD" w:rsidP="00E441DD">
      <w:pPr>
        <w:tabs>
          <w:tab w:val="left" w:pos="364"/>
        </w:tabs>
        <w:jc w:val="both"/>
        <w:rPr>
          <w:bCs/>
        </w:rPr>
      </w:pPr>
      <w:proofErr w:type="gramStart"/>
      <w:r w:rsidRPr="004943DD">
        <w:rPr>
          <w:bCs/>
        </w:rPr>
        <w:t xml:space="preserve">утвержденные Решением Псковской городской Думы </w:t>
      </w:r>
      <w:proofErr w:type="gramEnd"/>
    </w:p>
    <w:p w:rsidR="00E71456" w:rsidRPr="00C71A8C" w:rsidRDefault="004943DD" w:rsidP="00E441DD">
      <w:pPr>
        <w:tabs>
          <w:tab w:val="left" w:pos="364"/>
        </w:tabs>
        <w:jc w:val="both"/>
        <w:rPr>
          <w:bCs/>
        </w:rPr>
      </w:pPr>
      <w:r w:rsidRPr="004943DD">
        <w:rPr>
          <w:bCs/>
        </w:rPr>
        <w:t>от 05.12.2013 № 795</w:t>
      </w:r>
      <w:r w:rsidR="00585DAE" w:rsidRPr="00585DAE">
        <w:rPr>
          <w:rFonts w:eastAsia="Calibri"/>
          <w:lang w:eastAsia="en-US"/>
        </w:rPr>
        <w:t xml:space="preserve"> </w:t>
      </w:r>
    </w:p>
    <w:p w:rsidR="00FD60E1" w:rsidRDefault="00FD60E1" w:rsidP="00FA1F00">
      <w:pPr>
        <w:tabs>
          <w:tab w:val="left" w:pos="364"/>
        </w:tabs>
        <w:jc w:val="both"/>
      </w:pPr>
    </w:p>
    <w:p w:rsidR="00B776BB" w:rsidRDefault="004943DD" w:rsidP="00824967">
      <w:pPr>
        <w:tabs>
          <w:tab w:val="left" w:pos="364"/>
        </w:tabs>
        <w:ind w:firstLine="709"/>
        <w:jc w:val="both"/>
      </w:pPr>
      <w:proofErr w:type="gramStart"/>
      <w:r w:rsidRPr="004943DD">
        <w:t>В целях реализации Градостроительного кодекса Российской Федерации,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 соответствии с подпунктом 2 пункта 1 статьи  34, подпунктом 1 пункта 2 статьи 33 Градостроительного кодекса Российской Федерации,  руководствуясь подпунктом 15 пункта 2 статьи 23 Устава муниципального образования «Город Псков»</w:t>
      </w:r>
      <w:r w:rsidR="00D80F02">
        <w:t>,</w:t>
      </w:r>
      <w:proofErr w:type="gramEnd"/>
    </w:p>
    <w:p w:rsidR="005703F9" w:rsidRDefault="005703F9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4943DD" w:rsidRPr="004943DD" w:rsidRDefault="004943DD" w:rsidP="004943DD">
      <w:pPr>
        <w:tabs>
          <w:tab w:val="left" w:pos="364"/>
          <w:tab w:val="left" w:pos="993"/>
        </w:tabs>
        <w:ind w:firstLine="709"/>
        <w:contextualSpacing/>
        <w:jc w:val="both"/>
      </w:pPr>
      <w:r w:rsidRPr="004943DD">
        <w:t>1. Внести в статью 5 «Карта градостроительного зонирования» Правил землепользования и застройки муниципального образования «Город Псков», утвержденных Решением Псковской городской Думы от 05.12.2013 № 795, следующие изменения:</w:t>
      </w:r>
    </w:p>
    <w:p w:rsidR="004943DD" w:rsidRPr="004943DD" w:rsidRDefault="004943DD" w:rsidP="004943DD">
      <w:pPr>
        <w:tabs>
          <w:tab w:val="left" w:pos="364"/>
          <w:tab w:val="left" w:pos="993"/>
        </w:tabs>
        <w:ind w:firstLine="709"/>
        <w:contextualSpacing/>
        <w:jc w:val="both"/>
      </w:pPr>
      <w:r w:rsidRPr="004943DD">
        <w:t>1)По Крестовскому шоссе и улице Зеленая изменить территориальные зоны Р3 «зона зеленых насаждений общего пользования», Ж</w:t>
      </w:r>
      <w:proofErr w:type="gramStart"/>
      <w:r w:rsidRPr="004943DD">
        <w:t>4</w:t>
      </w:r>
      <w:proofErr w:type="gramEnd"/>
      <w:r w:rsidRPr="004943DD">
        <w:t xml:space="preserve"> «зона индивидуальной жилой застройки усадебного типа (1-3 этажа)», И1 «зона объектов городского транспорта» и территорию «вне границ территориальных зон»  на территориальные зоны Ж4 «зона индивидуальной жилой застройки усадебного типа (1-3 этажа)», Р3 «зона зеленых насаждений общего пользования», площадью ориентировочно 1,85 га (согласно приложению №1);</w:t>
      </w:r>
    </w:p>
    <w:p w:rsidR="004943DD" w:rsidRPr="004943DD" w:rsidRDefault="004943DD" w:rsidP="004943DD">
      <w:pPr>
        <w:tabs>
          <w:tab w:val="left" w:pos="364"/>
          <w:tab w:val="left" w:pos="993"/>
        </w:tabs>
        <w:ind w:firstLine="709"/>
        <w:contextualSpacing/>
        <w:jc w:val="both"/>
      </w:pPr>
      <w:r w:rsidRPr="004943DD">
        <w:t>2)В поселке Панино изменить территориальную зону Р3 «зона зеленых насаждений общего пользования» на территориальную зону Ж</w:t>
      </w:r>
      <w:proofErr w:type="gramStart"/>
      <w:r w:rsidRPr="004943DD">
        <w:t>4</w:t>
      </w:r>
      <w:proofErr w:type="gramEnd"/>
      <w:r w:rsidRPr="004943DD">
        <w:t xml:space="preserve"> «зона индивидуальной жилой застройки усадебного типа (1-3 этажа)», площадью ориентировочно 0,28 га (согласно приложению №2);</w:t>
      </w:r>
    </w:p>
    <w:p w:rsidR="004943DD" w:rsidRPr="004943DD" w:rsidRDefault="004943DD" w:rsidP="004943DD">
      <w:pPr>
        <w:tabs>
          <w:tab w:val="left" w:pos="364"/>
          <w:tab w:val="left" w:pos="993"/>
        </w:tabs>
        <w:ind w:firstLine="709"/>
        <w:contextualSpacing/>
        <w:jc w:val="both"/>
      </w:pPr>
      <w:r w:rsidRPr="004943DD">
        <w:t xml:space="preserve">3)В поселке </w:t>
      </w:r>
      <w:proofErr w:type="spellStart"/>
      <w:r w:rsidRPr="004943DD">
        <w:t>Силово-Медведово</w:t>
      </w:r>
      <w:proofErr w:type="spellEnd"/>
      <w:r w:rsidRPr="004943DD">
        <w:t xml:space="preserve"> изменить территориальную зону Р</w:t>
      </w:r>
      <w:proofErr w:type="gramStart"/>
      <w:r w:rsidRPr="004943DD">
        <w:t>4</w:t>
      </w:r>
      <w:proofErr w:type="gramEnd"/>
      <w:r w:rsidRPr="004943DD">
        <w:t xml:space="preserve"> «зона отдыха, досуга и развлечений, туризма» на территориальную зону Ж4 «зона индивидуальной жилой застройки усадебного типа (1-3 этажа)», площадью ориентировочно 1,45 га (согласно приложению №3).</w:t>
      </w:r>
    </w:p>
    <w:p w:rsidR="004943DD" w:rsidRPr="004943DD" w:rsidRDefault="004943DD" w:rsidP="004943DD">
      <w:pPr>
        <w:tabs>
          <w:tab w:val="left" w:pos="364"/>
          <w:tab w:val="left" w:pos="993"/>
        </w:tabs>
        <w:ind w:firstLine="709"/>
        <w:contextualSpacing/>
        <w:jc w:val="both"/>
      </w:pPr>
      <w:r w:rsidRPr="004943DD">
        <w:t>2. Настоящее Решение вступает в силу со дня его официального опубликования.</w:t>
      </w:r>
    </w:p>
    <w:p w:rsidR="00B776BB" w:rsidRDefault="004943DD" w:rsidP="004943DD">
      <w:pPr>
        <w:tabs>
          <w:tab w:val="left" w:pos="364"/>
          <w:tab w:val="left" w:pos="993"/>
        </w:tabs>
        <w:ind w:firstLine="709"/>
        <w:contextualSpacing/>
        <w:jc w:val="both"/>
      </w:pPr>
      <w:r w:rsidRPr="004943DD">
        <w:t>3. Настоящее Решение опубликовать в газете «Псковские Новости» и разместить на официальном сайте муниципального образования «Город Псков» в сети «Интернет»</w:t>
      </w:r>
      <w:r w:rsidR="00E441DD">
        <w:t>.</w:t>
      </w:r>
    </w:p>
    <w:p w:rsidR="00020F40" w:rsidRDefault="00020F40" w:rsidP="004943DD">
      <w:pPr>
        <w:tabs>
          <w:tab w:val="left" w:pos="364"/>
          <w:tab w:val="left" w:pos="993"/>
        </w:tabs>
        <w:ind w:firstLine="709"/>
        <w:contextualSpacing/>
        <w:jc w:val="both"/>
      </w:pPr>
    </w:p>
    <w:p w:rsidR="00020F40" w:rsidRPr="00247508" w:rsidRDefault="00020F40" w:rsidP="004943DD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0F07BE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D36346" w:rsidRDefault="00824967" w:rsidP="00020F40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sectPr w:rsidR="00D36346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20F40"/>
    <w:rsid w:val="00053727"/>
    <w:rsid w:val="00074BCF"/>
    <w:rsid w:val="000D5703"/>
    <w:rsid w:val="000F07BE"/>
    <w:rsid w:val="000F6783"/>
    <w:rsid w:val="000F7857"/>
    <w:rsid w:val="0010127D"/>
    <w:rsid w:val="001337AE"/>
    <w:rsid w:val="00174B93"/>
    <w:rsid w:val="0018626D"/>
    <w:rsid w:val="00186A05"/>
    <w:rsid w:val="00187DCD"/>
    <w:rsid w:val="001C4B6C"/>
    <w:rsid w:val="001E258F"/>
    <w:rsid w:val="00225CD2"/>
    <w:rsid w:val="00247508"/>
    <w:rsid w:val="00247617"/>
    <w:rsid w:val="00247F0F"/>
    <w:rsid w:val="00290690"/>
    <w:rsid w:val="002A3649"/>
    <w:rsid w:val="002B1E1A"/>
    <w:rsid w:val="00332CC5"/>
    <w:rsid w:val="003702D0"/>
    <w:rsid w:val="00396576"/>
    <w:rsid w:val="003F0457"/>
    <w:rsid w:val="003F3E9B"/>
    <w:rsid w:val="00450590"/>
    <w:rsid w:val="00456A60"/>
    <w:rsid w:val="00476D9F"/>
    <w:rsid w:val="004943DD"/>
    <w:rsid w:val="004B065F"/>
    <w:rsid w:val="004D2772"/>
    <w:rsid w:val="005070F3"/>
    <w:rsid w:val="005703F9"/>
    <w:rsid w:val="00585DAE"/>
    <w:rsid w:val="005C2289"/>
    <w:rsid w:val="00620ADA"/>
    <w:rsid w:val="0068099F"/>
    <w:rsid w:val="006F1770"/>
    <w:rsid w:val="00731FD8"/>
    <w:rsid w:val="007E02C5"/>
    <w:rsid w:val="007F78F9"/>
    <w:rsid w:val="008145FF"/>
    <w:rsid w:val="00824967"/>
    <w:rsid w:val="0089401B"/>
    <w:rsid w:val="009041ED"/>
    <w:rsid w:val="009160F8"/>
    <w:rsid w:val="00927386"/>
    <w:rsid w:val="00927C63"/>
    <w:rsid w:val="00950957"/>
    <w:rsid w:val="009670D1"/>
    <w:rsid w:val="00990B39"/>
    <w:rsid w:val="00A37324"/>
    <w:rsid w:val="00A93057"/>
    <w:rsid w:val="00AA64D9"/>
    <w:rsid w:val="00AD78FF"/>
    <w:rsid w:val="00B13C40"/>
    <w:rsid w:val="00B42924"/>
    <w:rsid w:val="00B64719"/>
    <w:rsid w:val="00B776BB"/>
    <w:rsid w:val="00BB7E03"/>
    <w:rsid w:val="00BC2D12"/>
    <w:rsid w:val="00BD021F"/>
    <w:rsid w:val="00BD5CBD"/>
    <w:rsid w:val="00C07F34"/>
    <w:rsid w:val="00C1413D"/>
    <w:rsid w:val="00C45BBC"/>
    <w:rsid w:val="00C71A8C"/>
    <w:rsid w:val="00CB35D7"/>
    <w:rsid w:val="00CC0AD4"/>
    <w:rsid w:val="00CD22EA"/>
    <w:rsid w:val="00CD3604"/>
    <w:rsid w:val="00D36346"/>
    <w:rsid w:val="00D36B27"/>
    <w:rsid w:val="00D80F02"/>
    <w:rsid w:val="00D928E7"/>
    <w:rsid w:val="00DB3649"/>
    <w:rsid w:val="00DE1445"/>
    <w:rsid w:val="00E01147"/>
    <w:rsid w:val="00E32B86"/>
    <w:rsid w:val="00E441DD"/>
    <w:rsid w:val="00E71456"/>
    <w:rsid w:val="00E877DA"/>
    <w:rsid w:val="00EA5D4F"/>
    <w:rsid w:val="00F1592D"/>
    <w:rsid w:val="00F50AC1"/>
    <w:rsid w:val="00F55424"/>
    <w:rsid w:val="00F62FED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38</cp:revision>
  <cp:lastPrinted>2019-04-10T12:40:00Z</cp:lastPrinted>
  <dcterms:created xsi:type="dcterms:W3CDTF">2017-06-14T09:45:00Z</dcterms:created>
  <dcterms:modified xsi:type="dcterms:W3CDTF">2019-04-15T14:21:00Z</dcterms:modified>
</cp:coreProperties>
</file>